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268A6" w14:textId="77777777" w:rsidR="00124B97" w:rsidRPr="00124B97" w:rsidRDefault="00124B97" w:rsidP="00124B97">
      <w:r w:rsidRPr="00124B97">
        <w:t>Briefly discuss the influence of federal legislation on the availability of assistive technology devices &amp; services. What are some areas that are real sticky points? Website accessibility? Open site licenses? Budget? Unrealistic expectations of incoming students? Resistance from faculty (or others) on your campuses? What are some good solutions you have come up with? What areas do you still need to work on your campus? Mention appropriate legislation pertaining to technology and technological access for electronic access in your response.</w:t>
      </w:r>
    </w:p>
    <w:p w14:paraId="156598C6" w14:textId="77777777" w:rsidR="00124B97" w:rsidRPr="00124B97" w:rsidRDefault="00124B97" w:rsidP="00124B97">
      <w:r w:rsidRPr="00124B97">
        <w:t xml:space="preserve">The laws for post-secondary education come from the same laws, but different sections than for the K-12 system. Look for The Rehabilitation Act Sections 504 and </w:t>
      </w:r>
      <w:proofErr w:type="gramStart"/>
      <w:r w:rsidRPr="00124B97">
        <w:t>508;</w:t>
      </w:r>
      <w:proofErr w:type="gramEnd"/>
      <w:r w:rsidRPr="00124B97">
        <w:t xml:space="preserve"> The Americans with Disabilities Act, The Amendment to the ADA.</w:t>
      </w:r>
    </w:p>
    <w:p w14:paraId="5E7DDC56" w14:textId="1483899C" w:rsidR="008C6E21" w:rsidRDefault="008C6E21"/>
    <w:p w14:paraId="1542EFDB" w14:textId="43F8514A" w:rsidR="00124B97" w:rsidRDefault="00124B97"/>
    <w:p w14:paraId="28536E95" w14:textId="77777777" w:rsidR="00124B97" w:rsidRDefault="00124B97"/>
    <w:sectPr w:rsidR="00124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B97"/>
    <w:rsid w:val="00124B97"/>
    <w:rsid w:val="008C6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D8AF"/>
  <w15:chartTrackingRefBased/>
  <w15:docId w15:val="{F7E6B7C5-252C-4474-9F53-04861D316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4B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907816">
      <w:bodyDiv w:val="1"/>
      <w:marLeft w:val="0"/>
      <w:marRight w:val="0"/>
      <w:marTop w:val="0"/>
      <w:marBottom w:val="0"/>
      <w:divBdr>
        <w:top w:val="none" w:sz="0" w:space="0" w:color="auto"/>
        <w:left w:val="none" w:sz="0" w:space="0" w:color="auto"/>
        <w:bottom w:val="none" w:sz="0" w:space="0" w:color="auto"/>
        <w:right w:val="none" w:sz="0" w:space="0" w:color="auto"/>
      </w:divBdr>
    </w:div>
    <w:div w:id="107991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115</Words>
  <Characters>662</Characters>
  <Application>Microsoft Office Word</Application>
  <DocSecurity>0</DocSecurity>
  <Lines>5</Lines>
  <Paragraphs>1</Paragraphs>
  <ScaleCrop>false</ScaleCrop>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2021-01-31T23:40:00Z</dcterms:created>
  <dcterms:modified xsi:type="dcterms:W3CDTF">2021-01-31T23:43:00Z</dcterms:modified>
</cp:coreProperties>
</file>